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12组（新冠疫情爬出地球）的信息检索项目总结报告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71119117 陈铎文  71119118丁一铭</w:t>
      </w:r>
    </w:p>
    <w:p>
      <w:pPr>
        <w:numPr>
          <w:ilvl w:val="0"/>
          <w:numId w:val="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项目设计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前期工作：在古诗文网中爬取200首宋词，将其编号存入dataset中的200个txt文件中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1.项目图形界面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实现项目UI的搭建以及完成对搜索做出反应，提供给用户查询接口</w:t>
      </w:r>
    </w:p>
    <w:p>
      <w:pPr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读取与分词模块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读取我们爬取的200宋词并对其进行分词，并构建相应的倒排索引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3.Bool模型模块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实现bool模型中简单的and or andnot 的简单查询以及如（xx and xx and xx）的复杂查询功能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4.RSV模型模块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实现概率模型的功能，处理需要的自然语言，按照RSV的大小返回所需要的结果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5.一元语言模型模块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读取用户的搜索，返回以一元语言模型匹配后的结果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6.二元语言模型模块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读取用户的搜索，返回以二元语言模型匹配后的结果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项目实现</w:t>
      </w:r>
      <w:bookmarkStart w:id="0" w:name="_GoBack"/>
      <w:bookmarkEnd w:id="0"/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基于eBM(Extended Boolean Model)</w:t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获取宋词文档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手工获取宋词内容：</w:t>
      </w:r>
    </w:p>
    <w:p>
      <w:pPr>
        <w:numPr>
          <w:ilvl w:val="0"/>
          <w:numId w:val="0"/>
        </w:numPr>
        <w:rPr>
          <w:rFonts w:hint="default" w:eastAsiaTheme="minorEastAsia"/>
          <w:sz w:val="28"/>
          <w:lang w:val="en-US" w:eastAsia="zh-CN"/>
        </w:rPr>
      </w:pPr>
      <w:r>
        <w:drawing>
          <wp:inline distT="0" distB="0" distL="114300" distR="114300">
            <wp:extent cx="5260975" cy="1275715"/>
            <wp:effectExtent l="0" t="0" r="1206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分别提取词题与诗词</w:t>
      </w:r>
    </w:p>
    <w:p>
      <w:pPr>
        <w:numPr>
          <w:ilvl w:val="0"/>
          <w:numId w:val="0"/>
        </w:numPr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循环遍历文件，用列表存放文本：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01570"/>
            <wp:effectExtent l="0" t="0" r="508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使用Hanpl分词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1"/>
          <w:szCs w:val="1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18"/>
          <w:lang w:val="en-US" w:eastAsia="zh-CN"/>
        </w:rPr>
        <w:t>调用hanlp库</w:t>
      </w:r>
      <w:r>
        <w:rPr>
          <w:rFonts w:hint="eastAsia" w:asciiTheme="minorEastAsia" w:hAnsiTheme="minorEastAsia" w:cstheme="minorEastAsia"/>
          <w:sz w:val="21"/>
          <w:szCs w:val="18"/>
          <w:lang w:val="en-US" w:eastAsia="zh-CN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4"/>
          <w:szCs w:val="24"/>
        </w:rPr>
      </w:pP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hanlp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载入停用词字典：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81910"/>
            <wp:effectExtent l="0" t="0" r="444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使用hanlp的tok格式对文本进行分词：</w:t>
      </w:r>
    </w:p>
    <w:p>
      <w:pPr>
        <w:numPr>
          <w:ilvl w:val="0"/>
          <w:numId w:val="0"/>
        </w:numPr>
        <w:rPr>
          <w:rFonts w:hint="default" w:eastAsiaTheme="minorEastAsia"/>
          <w:sz w:val="28"/>
          <w:lang w:val="en-US" w:eastAsia="zh-CN"/>
        </w:rPr>
      </w:pPr>
      <w:r>
        <w:drawing>
          <wp:inline distT="0" distB="0" distL="114300" distR="114300">
            <wp:extent cx="5268595" cy="844550"/>
            <wp:effectExtent l="0" t="0" r="4445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构建词典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分别用两个字典来存储term_freq与docID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再使用二维字典来存储term与&lt;docID,term_freq 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42770"/>
            <wp:effectExtent l="0" t="0" r="381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构建记录表</w:t>
      </w:r>
    </w:p>
    <w:p>
      <w:pPr>
        <w:numPr>
          <w:ilvl w:val="0"/>
          <w:numId w:val="0"/>
        </w:numPr>
        <w:rPr>
          <w:rFonts w:hint="default" w:eastAsiaTheme="minorEastAsia"/>
          <w:sz w:val="24"/>
          <w:szCs w:val="21"/>
          <w:lang w:val="en-US" w:eastAsia="zh-CN"/>
        </w:rPr>
      </w:pPr>
      <w:r>
        <w:rPr>
          <w:rFonts w:hint="eastAsia"/>
          <w:lang w:val="en-US" w:eastAsia="zh-CN"/>
        </w:rPr>
        <w:t>&lt;term, doc_num,coll_freq&gt;与&lt;term_freq, docID&gt;一一对应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748665"/>
            <wp:effectExtent l="0" t="0" r="6985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按照term的coll_freq来排序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24180"/>
            <wp:effectExtent l="0" t="0" r="317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lang w:val="en-US" w:eastAsia="zh-CN"/>
        </w:rPr>
      </w:pPr>
      <w:r>
        <w:drawing>
          <wp:inline distT="0" distB="0" distL="114300" distR="114300">
            <wp:extent cx="5273040" cy="15201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构建含评分的记录表</w:t>
      </w:r>
    </w:p>
    <w:p>
      <w:pPr>
        <w:numPr>
          <w:ilvl w:val="0"/>
          <w:numId w:val="0"/>
        </w:numPr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使用TF-IDF评分法：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1115" cy="952500"/>
            <wp:effectExtent l="0" t="0" r="1460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81025"/>
            <wp:effectExtent l="0" t="0" r="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3075" cy="841375"/>
            <wp:effectExtent l="0" t="0" r="14605" b="1206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0525"/>
            <wp:effectExtent l="0" t="0" r="1905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60215" cy="669925"/>
            <wp:effectExtent l="0" t="0" r="698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对分数保留六位小数：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57505"/>
            <wp:effectExtent l="0" t="0" r="1460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用二维字典存储：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3175" cy="2186940"/>
            <wp:effectExtent l="0" t="0" r="698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按照term的coll_freq来排序</w:t>
      </w:r>
    </w:p>
    <w:p>
      <w:pPr>
        <w:numPr>
          <w:ilvl w:val="0"/>
          <w:numId w:val="0"/>
        </w:numPr>
        <w:rPr>
          <w:rFonts w:hint="default" w:eastAsiaTheme="minorEastAsia"/>
          <w:sz w:val="28"/>
          <w:lang w:val="en-US" w:eastAsia="zh-CN"/>
        </w:rPr>
      </w:pPr>
      <w:r>
        <w:drawing>
          <wp:inline distT="0" distB="0" distL="114300" distR="114300">
            <wp:extent cx="5267325" cy="1659890"/>
            <wp:effectExtent l="0" t="0" r="571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合并词题与诗词的记录表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用二维字典存储：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421255"/>
            <wp:effectExtent l="0" t="0" r="508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lang w:val="en-US" w:eastAsia="zh-CN"/>
        </w:rPr>
      </w:pPr>
      <w:r>
        <w:drawing>
          <wp:inline distT="0" distB="0" distL="114300" distR="114300">
            <wp:extent cx="5273675" cy="1620520"/>
            <wp:effectExtent l="0" t="0" r="14605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sz w:val="21"/>
          <w:szCs w:val="18"/>
          <w:lang w:val="en-US" w:eastAsia="zh-CN"/>
        </w:rPr>
      </w:pPr>
      <w:r>
        <w:rPr>
          <w:rFonts w:hint="eastAsia"/>
          <w:sz w:val="21"/>
          <w:szCs w:val="18"/>
          <w:lang w:val="en-US" w:eastAsia="zh-CN"/>
        </w:rPr>
        <w:t>设计查询算法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基本算法：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构建链表数据结构：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DocID均以链表形式存储：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93135"/>
            <wp:effectExtent l="0" t="0" r="5080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并按分数由高到低排序：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99415"/>
            <wp:effectExtent l="0" t="0" r="317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97580" cy="2534920"/>
            <wp:effectExtent l="0" t="0" r="762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08195" cy="4975860"/>
            <wp:effectExtent l="0" t="0" r="9525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ANDNOT：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09035" cy="4366260"/>
            <wp:effectExtent l="0" t="0" r="952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扩展算法：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PLUS_AND：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在内部循环调用AND算法：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43935" cy="3601720"/>
            <wp:effectExtent l="0" t="0" r="698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PLUS_OR：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在内部循环调用OR算法：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276600" cy="232410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基于PL(Probabilistic Language Model)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1.概率模型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265045"/>
            <wp:effectExtent l="0" t="0" r="127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2.一元语言模型</w:t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42230" cy="2459355"/>
            <wp:effectExtent l="0" t="0" r="889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3.二元语言模型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2491740"/>
            <wp:effectExtent l="0" t="0" r="127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4.top-k算法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640330"/>
            <wp:effectExtent l="0" t="0" r="190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"/>
                    <a:srcRect t="21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遇到问题：</w:t>
      </w:r>
    </w:p>
    <w:p>
      <w:pPr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在编写布尔查询的相关操作时，发现结果与预期有较大偏差：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经过复查发现 and, or, andnot 方法中的比较函数比较的是地址的值而不是实际的值（文档编号）导致结果出现偏差，经过对值进行类型转换，解决了该问题。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项目检索结果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对每一种检索方式我们各寻找了10次查询，其中我们对RSV,一元语言模型，二维语言模型中进行了相同查询以对比查询结果。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BM: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 and 曲 and 新词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8356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深深 or 章台 or 芳草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3071495"/>
            <wp:effectExtent l="0" t="0" r="1016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结果较多，按照匹配分数进行排序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 or 面 andnot 话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8991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危楼 or 细细 andnot 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865370" cy="278320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啦啦 and 啦（不存在的分词）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300863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啦啦啦（格式有误）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12440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深深深 and 丙辰 or 东南 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3053080"/>
            <wp:effectExtent l="0" t="0" r="1079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东南 or 大 or学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33395"/>
            <wp:effectExtent l="0" t="0" r="381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 or 花 or 秋月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2387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起来 or 唯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80360"/>
            <wp:effectExtent l="0" t="0" r="146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RSV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残酒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13710"/>
            <wp:effectExtent l="0" t="0" r="190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秋千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75940"/>
            <wp:effectExtent l="0" t="0" r="571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识面话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90825"/>
            <wp:effectExtent l="0" t="0" r="952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丙辰中秋欢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6565"/>
            <wp:effectExtent l="0" t="0" r="571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啦啦啦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056255"/>
            <wp:effectExtent l="0" t="0" r="698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临江危楼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3030220"/>
            <wp:effectExtent l="0" t="0" r="1079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物是人非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49270"/>
            <wp:effectExtent l="0" t="0" r="825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细细危楼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44190"/>
            <wp:effectExtent l="0" t="0" r="825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曲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99435"/>
            <wp:effectExtent l="0" t="0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人人昨日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35300"/>
            <wp:effectExtent l="0" t="0" r="381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uni-gram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残酒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3036570"/>
            <wp:effectExtent l="0" t="0" r="635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秋千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80385"/>
            <wp:effectExtent l="0" t="0" r="8255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识面话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丙辰中秋欢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啦啦啦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6770"/>
            <wp:effectExtent l="0" t="0" r="381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临江危楼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56255"/>
            <wp:effectExtent l="0" t="0" r="571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物是人非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3024505"/>
            <wp:effectExtent l="0" t="0" r="1079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细细危楼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3016885"/>
            <wp:effectExtent l="0" t="0" r="1079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曲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5498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人人昨日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027045"/>
            <wp:effectExtent l="0" t="0" r="698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bi-gram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残酒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033395"/>
            <wp:effectExtent l="0" t="0" r="6985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秋千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82290"/>
            <wp:effectExtent l="0" t="0" r="127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识面话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丙辰中秋欢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啦啦啦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98190"/>
            <wp:effectExtent l="0" t="0" r="127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临江危楼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344545"/>
            <wp:effectExtent l="0" t="0" r="317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物是人非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79750"/>
            <wp:effectExtent l="0" t="0" r="63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曲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3005455"/>
            <wp:effectExtent l="0" t="0" r="952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人人昨日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91790"/>
            <wp:effectExtent l="0" t="0" r="698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经过我们的测试，可以发现RSV搜索的结果与uni-gram的搜索结果基本一致，与bi-gram存在一定程度的差异。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BA2134"/>
    <w:multiLevelType w:val="singleLevel"/>
    <w:tmpl w:val="92BA213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0E4214F"/>
    <w:multiLevelType w:val="singleLevel"/>
    <w:tmpl w:val="20E4214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69F9F830"/>
    <w:multiLevelType w:val="singleLevel"/>
    <w:tmpl w:val="69F9F83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VkMTViYWRjYzg0ZTg2NDBmODYwYmVjYTE5MGZlNTkifQ=="/>
  </w:docVars>
  <w:rsids>
    <w:rsidRoot w:val="61444446"/>
    <w:rsid w:val="355C1D0A"/>
    <w:rsid w:val="53FF6C37"/>
    <w:rsid w:val="61444446"/>
    <w:rsid w:val="6FF32DF3"/>
    <w:rsid w:val="70FA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966</Words>
  <Characters>1306</Characters>
  <Lines>0</Lines>
  <Paragraphs>0</Paragraphs>
  <TotalTime>4</TotalTime>
  <ScaleCrop>false</ScaleCrop>
  <LinksUpToDate>false</LinksUpToDate>
  <CharactersWithSpaces>1360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2022-06-17T05:03:00Z</dcterms:created>
  <dc:creator>铭</dc:creator>
  <cp:lastModifiedBy>Bad guy</cp:lastModifiedBy>
  <dcterms:modified xsi:type="dcterms:W3CDTF">2022-06-17T09:34:12Z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C88653AA56F44FEF9D1CC7FF0B4620B4</vt:lpwstr>
  </property>
</Properties>
</file>